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7F089" w14:textId="083D882B" w:rsidR="00826E29" w:rsidRPr="00895433" w:rsidRDefault="00826E29" w:rsidP="00826E29">
      <w:pPr>
        <w:pStyle w:val="Kop1"/>
        <w:rPr>
          <w:rStyle w:val="Zwaar"/>
        </w:rPr>
      </w:pPr>
      <w:r w:rsidRPr="00895433">
        <w:rPr>
          <w:rStyle w:val="Zwaar"/>
        </w:rPr>
        <w:t xml:space="preserve">Algemene voorwaarden </w:t>
      </w:r>
      <w:r>
        <w:rPr>
          <w:rStyle w:val="Zwaar"/>
        </w:rPr>
        <w:br/>
      </w:r>
    </w:p>
    <w:p w14:paraId="60D38997" w14:textId="77777777" w:rsidR="00826E29" w:rsidRPr="00564E11" w:rsidRDefault="00826E29" w:rsidP="00826E29">
      <w:pPr>
        <w:pStyle w:val="Lijstalinea"/>
        <w:numPr>
          <w:ilvl w:val="0"/>
          <w:numId w:val="2"/>
        </w:numPr>
        <w:rPr>
          <w:rFonts w:cstheme="minorHAnsi"/>
          <w:color w:val="000000"/>
        </w:rPr>
      </w:pPr>
      <w:r w:rsidRPr="00564E11">
        <w:rPr>
          <w:rFonts w:cstheme="minorHAnsi"/>
          <w:color w:val="000000"/>
        </w:rPr>
        <w:t>Neemt u als contractspartner bij afhaling of bezorging uw legitimatiebewijs mee (paspoort, rijbewijs of ID) en geef ons uw woonadres volledig door;</w:t>
      </w:r>
    </w:p>
    <w:p w14:paraId="2E524D2F" w14:textId="77777777" w:rsidR="00826E29" w:rsidRPr="00564E11" w:rsidRDefault="00826E29" w:rsidP="00826E29">
      <w:pPr>
        <w:pStyle w:val="Lijstalinea"/>
        <w:numPr>
          <w:ilvl w:val="0"/>
          <w:numId w:val="2"/>
        </w:numPr>
        <w:rPr>
          <w:rFonts w:cstheme="minorHAnsi"/>
        </w:rPr>
      </w:pPr>
      <w:r w:rsidRPr="00564E11">
        <w:rPr>
          <w:rFonts w:cstheme="minorHAnsi"/>
          <w:color w:val="000000"/>
        </w:rPr>
        <w:t>Voor evenementen willen wij graag 1 aanspreekpunt die de verantwoordelijkheid op zicht neemt.  De informatieoverdracht dient zorgvuldig en correct te zijn;</w:t>
      </w:r>
    </w:p>
    <w:p w14:paraId="2667CA0F" w14:textId="1570551F" w:rsidR="00826E29" w:rsidRPr="00564E11" w:rsidRDefault="00826E29" w:rsidP="00826E29">
      <w:pPr>
        <w:pStyle w:val="Lijstalinea"/>
        <w:numPr>
          <w:ilvl w:val="0"/>
          <w:numId w:val="2"/>
        </w:numPr>
        <w:rPr>
          <w:rFonts w:cstheme="minorHAnsi"/>
        </w:rPr>
      </w:pPr>
      <w:proofErr w:type="spellStart"/>
      <w:r w:rsidRPr="00564E11">
        <w:rPr>
          <w:rFonts w:cstheme="minorHAnsi"/>
          <w:color w:val="000000"/>
        </w:rPr>
        <w:t>Hottub</w:t>
      </w:r>
      <w:proofErr w:type="spellEnd"/>
      <w:r w:rsidR="001437CE">
        <w:rPr>
          <w:rFonts w:cstheme="minorHAnsi"/>
          <w:color w:val="000000"/>
        </w:rPr>
        <w:t xml:space="preserve"> </w:t>
      </w:r>
      <w:r w:rsidRPr="00564E11">
        <w:rPr>
          <w:rFonts w:cstheme="minorHAnsi"/>
          <w:color w:val="000000"/>
        </w:rPr>
        <w:t xml:space="preserve">verhuur Burgum behoudt zich het recht aanvragen te weigeren indien huurder geen of onvoldoende informatie verschaft over het gebruiksadres, zijn of haar woonadresgegevens als contractpartner, </w:t>
      </w:r>
      <w:proofErr w:type="spellStart"/>
      <w:r w:rsidRPr="00564E11">
        <w:rPr>
          <w:rFonts w:cstheme="minorHAnsi"/>
          <w:color w:val="000000"/>
        </w:rPr>
        <w:t>danwel</w:t>
      </w:r>
      <w:proofErr w:type="spellEnd"/>
      <w:r w:rsidRPr="00564E11">
        <w:rPr>
          <w:rFonts w:cstheme="minorHAnsi"/>
          <w:color w:val="000000"/>
        </w:rPr>
        <w:t xml:space="preserve"> in zijn algemeenheid onvoldoende vertrouwen wekt over een goede afloop;</w:t>
      </w:r>
    </w:p>
    <w:p w14:paraId="76BF6DF3" w14:textId="49113878" w:rsidR="00826E29" w:rsidRPr="00564E11" w:rsidRDefault="00826E29" w:rsidP="00826E29">
      <w:pPr>
        <w:pStyle w:val="Lijstalinea"/>
        <w:numPr>
          <w:ilvl w:val="0"/>
          <w:numId w:val="2"/>
        </w:numPr>
        <w:rPr>
          <w:rFonts w:cstheme="minorHAnsi"/>
        </w:rPr>
      </w:pPr>
      <w:r w:rsidRPr="00564E11">
        <w:rPr>
          <w:rFonts w:cstheme="minorHAnsi"/>
          <w:color w:val="000000"/>
        </w:rPr>
        <w:t xml:space="preserve">Mocht u iemand anders hiervoor machtigen, die namens u de </w:t>
      </w:r>
      <w:proofErr w:type="spellStart"/>
      <w:r w:rsidR="00F44F19">
        <w:rPr>
          <w:rFonts w:cstheme="minorHAnsi"/>
          <w:color w:val="000000"/>
        </w:rPr>
        <w:t>hot</w:t>
      </w:r>
      <w:r w:rsidRPr="00564E11">
        <w:rPr>
          <w:rFonts w:cstheme="minorHAnsi"/>
          <w:color w:val="000000"/>
        </w:rPr>
        <w:t>tub</w:t>
      </w:r>
      <w:proofErr w:type="spellEnd"/>
      <w:r w:rsidRPr="00564E11">
        <w:rPr>
          <w:rFonts w:cstheme="minorHAnsi"/>
          <w:color w:val="000000"/>
        </w:rPr>
        <w:t xml:space="preserve"> komt afhalen of in ontvangst nemen, informeer ons daar vooraf over. De gemachtigde dient zich op zijn beurt ook weer te legitimeren;</w:t>
      </w:r>
    </w:p>
    <w:p w14:paraId="28E9EE94" w14:textId="092DB2FF" w:rsidR="00826E29" w:rsidRPr="00441F75" w:rsidRDefault="00826E29" w:rsidP="00826E29">
      <w:pPr>
        <w:pStyle w:val="Lijstalinea"/>
        <w:numPr>
          <w:ilvl w:val="0"/>
          <w:numId w:val="2"/>
        </w:numPr>
        <w:rPr>
          <w:rFonts w:cstheme="minorHAnsi"/>
        </w:rPr>
      </w:pPr>
      <w:r w:rsidRPr="00564E11">
        <w:rPr>
          <w:rFonts w:cstheme="minorHAnsi"/>
          <w:color w:val="000000"/>
        </w:rPr>
        <w:t xml:space="preserve">Neem daarom altijd </w:t>
      </w:r>
      <w:r w:rsidR="00E156D9">
        <w:rPr>
          <w:rFonts w:cstheme="minorHAnsi"/>
          <w:color w:val="000000"/>
        </w:rPr>
        <w:t xml:space="preserve">vooraf </w:t>
      </w:r>
      <w:r w:rsidRPr="00564E11">
        <w:rPr>
          <w:rFonts w:cstheme="minorHAnsi"/>
          <w:color w:val="000000"/>
        </w:rPr>
        <w:t>de instructie door, is iets niet duidelijk, bel dan</w:t>
      </w:r>
      <w:r w:rsidR="00E156D9">
        <w:rPr>
          <w:rFonts w:cstheme="minorHAnsi"/>
          <w:color w:val="000000"/>
        </w:rPr>
        <w:t xml:space="preserve"> voor meer informatie met </w:t>
      </w:r>
      <w:r w:rsidRPr="00564E11">
        <w:rPr>
          <w:rFonts w:cstheme="minorHAnsi"/>
          <w:color w:val="000000"/>
        </w:rPr>
        <w:t>06-45448871;</w:t>
      </w:r>
    </w:p>
    <w:p w14:paraId="393888E0" w14:textId="4032ABB9" w:rsidR="00441F75" w:rsidRPr="00564E11" w:rsidRDefault="00441F75" w:rsidP="00826E29">
      <w:pPr>
        <w:pStyle w:val="Lijstalinea"/>
        <w:numPr>
          <w:ilvl w:val="0"/>
          <w:numId w:val="2"/>
        </w:numPr>
        <w:rPr>
          <w:rFonts w:cstheme="minorHAnsi"/>
        </w:rPr>
      </w:pPr>
      <w:r>
        <w:t xml:space="preserve">Huurder wordt geacht, direct na ontvangst, de </w:t>
      </w:r>
      <w:proofErr w:type="spellStart"/>
      <w:r>
        <w:t>hottub</w:t>
      </w:r>
      <w:proofErr w:type="spellEnd"/>
      <w:r>
        <w:t xml:space="preserve"> op gebreken te hebben gecontroleerd. Indien er gebreken, manco's of andere klachten zijn, dient huurder dit terstond bij verhuurder te melden.</w:t>
      </w:r>
    </w:p>
    <w:p w14:paraId="31725B70" w14:textId="77777777" w:rsidR="00826E29" w:rsidRPr="00564E11" w:rsidRDefault="00826E29" w:rsidP="00826E29">
      <w:pPr>
        <w:pStyle w:val="Lijstalinea"/>
        <w:numPr>
          <w:ilvl w:val="0"/>
          <w:numId w:val="2"/>
        </w:numPr>
        <w:rPr>
          <w:rFonts w:cstheme="minorHAnsi"/>
        </w:rPr>
      </w:pPr>
      <w:r w:rsidRPr="00564E11">
        <w:rPr>
          <w:rFonts w:cstheme="minorHAnsi"/>
          <w:color w:val="000000"/>
        </w:rPr>
        <w:t>Betaling dient vooraf plaats te vinden;</w:t>
      </w:r>
    </w:p>
    <w:p w14:paraId="0B2AAFF5" w14:textId="3AF00002" w:rsidR="00826E29" w:rsidRPr="00564E11" w:rsidRDefault="00826E29" w:rsidP="00826E29">
      <w:pPr>
        <w:pStyle w:val="Lijstalinea"/>
        <w:numPr>
          <w:ilvl w:val="0"/>
          <w:numId w:val="2"/>
        </w:numPr>
        <w:rPr>
          <w:rFonts w:cstheme="minorHAnsi"/>
          <w:color w:val="000000"/>
        </w:rPr>
      </w:pPr>
      <w:r w:rsidRPr="00564E11">
        <w:rPr>
          <w:rFonts w:cstheme="minorHAnsi"/>
          <w:color w:val="000000"/>
        </w:rPr>
        <w:t xml:space="preserve">Zorg ervoor dat de </w:t>
      </w:r>
      <w:proofErr w:type="spellStart"/>
      <w:r w:rsidR="006042FC">
        <w:rPr>
          <w:rFonts w:cstheme="minorHAnsi"/>
          <w:color w:val="000000"/>
        </w:rPr>
        <w:t>hot</w:t>
      </w:r>
      <w:r w:rsidR="006042FC" w:rsidRPr="00564E11">
        <w:rPr>
          <w:rFonts w:cstheme="minorHAnsi"/>
          <w:color w:val="000000"/>
        </w:rPr>
        <w:t>tub</w:t>
      </w:r>
      <w:proofErr w:type="spellEnd"/>
      <w:r w:rsidR="006042FC" w:rsidRPr="00564E11">
        <w:rPr>
          <w:rFonts w:cstheme="minorHAnsi"/>
          <w:color w:val="000000"/>
        </w:rPr>
        <w:t xml:space="preserve"> </w:t>
      </w:r>
      <w:r w:rsidRPr="00564E11">
        <w:rPr>
          <w:rFonts w:cstheme="minorHAnsi"/>
          <w:color w:val="000000"/>
        </w:rPr>
        <w:t xml:space="preserve">schoon wordt ingeleverd (schoon </w:t>
      </w:r>
      <w:proofErr w:type="gramStart"/>
      <w:r w:rsidRPr="00564E11">
        <w:rPr>
          <w:rFonts w:cstheme="minorHAnsi"/>
          <w:color w:val="000000"/>
        </w:rPr>
        <w:t>van binnen</w:t>
      </w:r>
      <w:proofErr w:type="gramEnd"/>
      <w:r w:rsidRPr="00564E11">
        <w:rPr>
          <w:rFonts w:cstheme="minorHAnsi"/>
          <w:color w:val="000000"/>
        </w:rPr>
        <w:t>, geen asresten meer in de kachel). Wij behouden ons het recht voor 25 Euro in rekening te brengen indien dit niet wordt nagekomen;</w:t>
      </w:r>
    </w:p>
    <w:p w14:paraId="7FACFC6D" w14:textId="77777777" w:rsidR="00826E29" w:rsidRDefault="00826E29" w:rsidP="00826E29">
      <w:pPr>
        <w:pStyle w:val="Lijstalinea"/>
        <w:numPr>
          <w:ilvl w:val="0"/>
          <w:numId w:val="2"/>
        </w:numPr>
        <w:rPr>
          <w:rFonts w:cstheme="minorHAnsi"/>
          <w:color w:val="000000"/>
        </w:rPr>
      </w:pPr>
      <w:r w:rsidRPr="00564E11">
        <w:rPr>
          <w:rFonts w:cstheme="minorHAnsi"/>
          <w:color w:val="000000"/>
        </w:rPr>
        <w:t xml:space="preserve">Leeg de </w:t>
      </w:r>
      <w:proofErr w:type="spellStart"/>
      <w:r w:rsidRPr="00564E11">
        <w:rPr>
          <w:rFonts w:cstheme="minorHAnsi"/>
          <w:color w:val="000000"/>
        </w:rPr>
        <w:t>hottub</w:t>
      </w:r>
      <w:proofErr w:type="spellEnd"/>
      <w:r w:rsidRPr="00564E11">
        <w:rPr>
          <w:rFonts w:cstheme="minorHAnsi"/>
          <w:color w:val="000000"/>
        </w:rPr>
        <w:t xml:space="preserve"> maar vooral de kachel bij vorstperioden, een kachel kan schade ondervinden als het water </w:t>
      </w:r>
      <w:proofErr w:type="gramStart"/>
      <w:r w:rsidRPr="00564E11">
        <w:rPr>
          <w:rFonts w:cstheme="minorHAnsi"/>
          <w:color w:val="000000"/>
        </w:rPr>
        <w:t>er in</w:t>
      </w:r>
      <w:proofErr w:type="gramEnd"/>
      <w:r w:rsidRPr="00564E11">
        <w:rPr>
          <w:rFonts w:cstheme="minorHAnsi"/>
          <w:color w:val="000000"/>
        </w:rPr>
        <w:t xml:space="preserve"> gaat bevriezen;</w:t>
      </w:r>
    </w:p>
    <w:p w14:paraId="2A5CEB2B" w14:textId="17DC1B9B" w:rsidR="00826E29" w:rsidRPr="004673A8" w:rsidRDefault="00826E29" w:rsidP="00826E29">
      <w:pPr>
        <w:pStyle w:val="Lijstalinea"/>
        <w:numPr>
          <w:ilvl w:val="0"/>
          <w:numId w:val="2"/>
        </w:numPr>
        <w:rPr>
          <w:rFonts w:cstheme="minorHAnsi"/>
          <w:color w:val="000000"/>
        </w:rPr>
      </w:pPr>
      <w:r w:rsidRPr="004673A8">
        <w:rPr>
          <w:rFonts w:cstheme="minorHAnsi"/>
          <w:color w:val="000000"/>
        </w:rPr>
        <w:t xml:space="preserve">Het gebruik </w:t>
      </w:r>
      <w:r w:rsidR="00C57305">
        <w:rPr>
          <w:rFonts w:cstheme="minorHAnsi"/>
          <w:color w:val="000000"/>
        </w:rPr>
        <w:t xml:space="preserve">alsmede het </w:t>
      </w:r>
      <w:proofErr w:type="spellStart"/>
      <w:r w:rsidR="00C57305">
        <w:rPr>
          <w:rFonts w:cstheme="minorHAnsi"/>
          <w:color w:val="000000"/>
        </w:rPr>
        <w:t xml:space="preserve">transporteren </w:t>
      </w:r>
      <w:proofErr w:type="spellEnd"/>
      <w:r w:rsidRPr="004673A8">
        <w:rPr>
          <w:rFonts w:cstheme="minorHAnsi"/>
          <w:color w:val="000000"/>
        </w:rPr>
        <w:t xml:space="preserve">van de </w:t>
      </w:r>
      <w:proofErr w:type="spellStart"/>
      <w:r w:rsidRPr="004673A8">
        <w:rPr>
          <w:rFonts w:cstheme="minorHAnsi"/>
          <w:color w:val="000000"/>
        </w:rPr>
        <w:t>hottub</w:t>
      </w:r>
      <w:proofErr w:type="spellEnd"/>
      <w:r w:rsidRPr="004673A8">
        <w:rPr>
          <w:rFonts w:cstheme="minorHAnsi"/>
          <w:color w:val="000000"/>
        </w:rPr>
        <w:t xml:space="preserve"> is geheel voor risico</w:t>
      </w:r>
      <w:r w:rsidR="00C57305">
        <w:rPr>
          <w:rFonts w:cstheme="minorHAnsi"/>
          <w:color w:val="000000"/>
        </w:rPr>
        <w:t xml:space="preserve"> van de verhuurder</w:t>
      </w:r>
      <w:r>
        <w:rPr>
          <w:rFonts w:cstheme="minorHAnsi"/>
          <w:color w:val="000000"/>
        </w:rPr>
        <w:t>.</w:t>
      </w:r>
      <w:r w:rsidR="000C3632">
        <w:rPr>
          <w:rFonts w:cstheme="minorHAnsi"/>
          <w:color w:val="000000"/>
        </w:rPr>
        <w:t xml:space="preserve"> We adviseren dan ook de </w:t>
      </w:r>
      <w:proofErr w:type="spellStart"/>
      <w:r w:rsidR="000C3632">
        <w:rPr>
          <w:rFonts w:cstheme="minorHAnsi"/>
          <w:color w:val="000000"/>
        </w:rPr>
        <w:t>hottub</w:t>
      </w:r>
      <w:proofErr w:type="spellEnd"/>
      <w:r w:rsidR="000C3632">
        <w:rPr>
          <w:rFonts w:cstheme="minorHAnsi"/>
          <w:color w:val="000000"/>
        </w:rPr>
        <w:t xml:space="preserve"> op eigen erf te blokkeren met een auto en het meegeleverde disselslot te gebruiken.</w:t>
      </w:r>
    </w:p>
    <w:p w14:paraId="195A4439" w14:textId="77777777" w:rsidR="00826E29" w:rsidRDefault="00826E29">
      <w:pPr>
        <w:rPr>
          <w:rStyle w:val="Zwaar"/>
          <w:rFonts w:eastAsiaTheme="majorEastAsia" w:cstheme="minorHAnsi"/>
          <w:color w:val="2F5496" w:themeColor="accent1" w:themeShade="BF"/>
          <w:sz w:val="32"/>
          <w:szCs w:val="32"/>
        </w:rPr>
      </w:pPr>
      <w:r>
        <w:rPr>
          <w:rStyle w:val="Zwaar"/>
          <w:rFonts w:cstheme="minorHAnsi"/>
        </w:rPr>
        <w:br w:type="page"/>
      </w:r>
    </w:p>
    <w:p w14:paraId="065BF96F" w14:textId="7CCAE429" w:rsidR="00855753" w:rsidRPr="00564E11" w:rsidRDefault="00031BD6" w:rsidP="00031BD6">
      <w:pPr>
        <w:pStyle w:val="Kop1"/>
        <w:rPr>
          <w:rStyle w:val="Zwaar"/>
          <w:rFonts w:asciiTheme="minorHAnsi" w:hAnsiTheme="minorHAnsi" w:cstheme="minorHAnsi"/>
        </w:rPr>
      </w:pPr>
      <w:r w:rsidRPr="00564E11">
        <w:rPr>
          <w:rStyle w:val="Zwaar"/>
          <w:rFonts w:asciiTheme="minorHAnsi" w:hAnsiTheme="minorHAnsi" w:cstheme="minorHAnsi"/>
        </w:rPr>
        <w:lastRenderedPageBreak/>
        <w:t>Huurvoorwaarden</w:t>
      </w:r>
      <w:r w:rsidR="00564E11">
        <w:rPr>
          <w:rStyle w:val="Zwaar"/>
          <w:rFonts w:asciiTheme="minorHAnsi" w:hAnsiTheme="minorHAnsi" w:cstheme="minorHAnsi"/>
        </w:rPr>
        <w:t xml:space="preserve">  </w:t>
      </w:r>
      <w:r w:rsidR="00826E29">
        <w:rPr>
          <w:rStyle w:val="Zwaar"/>
          <w:rFonts w:asciiTheme="minorHAnsi" w:hAnsiTheme="minorHAnsi" w:cstheme="minorHAnsi"/>
        </w:rPr>
        <w:br/>
      </w:r>
    </w:p>
    <w:p w14:paraId="18AF0E62" w14:textId="5B28A9D8"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1 Toepasselijkheid</w:t>
      </w:r>
      <w:r w:rsidRPr="00564E11">
        <w:rPr>
          <w:rFonts w:eastAsia="Times New Roman" w:cstheme="minorHAnsi"/>
          <w:color w:val="333333"/>
          <w:sz w:val="23"/>
          <w:szCs w:val="23"/>
          <w:lang w:eastAsia="nl-NL"/>
        </w:rPr>
        <w:br/>
        <w:t xml:space="preserve">Deze algemene voorwaarden zijn van toepassing op alle rechtsbetrekkingen, hoe ook genaamd, tussen </w:t>
      </w:r>
      <w:proofErr w:type="spellStart"/>
      <w:r>
        <w:rPr>
          <w:rFonts w:eastAsia="Times New Roman" w:cstheme="minorHAnsi"/>
          <w:color w:val="333333"/>
          <w:sz w:val="23"/>
          <w:szCs w:val="23"/>
          <w:lang w:eastAsia="nl-NL"/>
        </w:rPr>
        <w:t>Hottub</w:t>
      </w:r>
      <w:proofErr w:type="spellEnd"/>
      <w:r>
        <w:rPr>
          <w:rFonts w:eastAsia="Times New Roman" w:cstheme="minorHAnsi"/>
          <w:color w:val="333333"/>
          <w:sz w:val="23"/>
          <w:szCs w:val="23"/>
          <w:lang w:eastAsia="nl-NL"/>
        </w:rPr>
        <w:t xml:space="preserve"> verhuur Burgum</w:t>
      </w:r>
      <w:r w:rsidRPr="00564E11">
        <w:rPr>
          <w:rFonts w:eastAsia="Times New Roman" w:cstheme="minorHAnsi"/>
          <w:color w:val="333333"/>
          <w:sz w:val="23"/>
          <w:szCs w:val="23"/>
          <w:lang w:eastAsia="nl-NL"/>
        </w:rPr>
        <w:t xml:space="preserve"> (hierna verhuurder) en huurder.</w:t>
      </w:r>
    </w:p>
    <w:p w14:paraId="0EC7976D" w14:textId="77777777"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2 Offertes</w:t>
      </w:r>
      <w:r w:rsidRPr="00564E11">
        <w:rPr>
          <w:rFonts w:eastAsia="Times New Roman" w:cstheme="minorHAnsi"/>
          <w:color w:val="333333"/>
          <w:sz w:val="23"/>
          <w:szCs w:val="23"/>
          <w:lang w:eastAsia="nl-NL"/>
        </w:rPr>
        <w:br/>
        <w:t>2.1 Offertes zijn geheel vrijblijvend en binden verhuurder nimmer.</w:t>
      </w:r>
      <w:r w:rsidRPr="00564E11">
        <w:rPr>
          <w:rFonts w:eastAsia="Times New Roman" w:cstheme="minorHAnsi"/>
          <w:color w:val="333333"/>
          <w:sz w:val="23"/>
          <w:szCs w:val="23"/>
          <w:lang w:eastAsia="nl-NL"/>
        </w:rPr>
        <w:br/>
        <w:t>2.2 Een uitgebrachte offerte is geldig gedurende twee weken na dagtekening offerte.</w:t>
      </w:r>
    </w:p>
    <w:p w14:paraId="1A08F190" w14:textId="77777777"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3 Totstandkoming overeenkomst</w:t>
      </w:r>
      <w:r w:rsidRPr="00564E11">
        <w:rPr>
          <w:rFonts w:eastAsia="Times New Roman" w:cstheme="minorHAnsi"/>
          <w:color w:val="333333"/>
          <w:sz w:val="23"/>
          <w:szCs w:val="23"/>
          <w:lang w:eastAsia="nl-NL"/>
        </w:rPr>
        <w:br/>
        <w:t>3.1 Overeenkomsten tussen verhuurder en huurder komen alleen tot stand na het opmaken van een schriftelijk contract, hoe ook genaamd en ondertekening daarvan door zowel verhuurder als huurder.</w:t>
      </w:r>
    </w:p>
    <w:p w14:paraId="6427E74B" w14:textId="6FCECEB1"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4 Annulering huurovereenkomst</w:t>
      </w:r>
      <w:r w:rsidRPr="00564E11">
        <w:rPr>
          <w:rFonts w:eastAsia="Times New Roman" w:cstheme="minorHAnsi"/>
          <w:color w:val="333333"/>
          <w:sz w:val="23"/>
          <w:szCs w:val="23"/>
          <w:lang w:eastAsia="nl-NL"/>
        </w:rPr>
        <w:br/>
        <w:t>4.1 Huurder kan de overeenkomst tot huur kosteloos annuleren tot 72 uur voorafgaand aan de dag waarop de huurperiode wordt aangevangen.</w:t>
      </w:r>
      <w:r w:rsidRPr="00564E11">
        <w:rPr>
          <w:rFonts w:eastAsia="Times New Roman" w:cstheme="minorHAnsi"/>
          <w:color w:val="333333"/>
          <w:sz w:val="23"/>
          <w:szCs w:val="23"/>
          <w:lang w:eastAsia="nl-NL"/>
        </w:rPr>
        <w:br/>
        <w:t>4.2 Indien huurder in strijd handelt met artikel 4.1 uit deze algemene voorwaarden zal door de verhuurder een boete in rekening worden gebracht van 50% van de totale waarde van de huurovereenkomst</w:t>
      </w:r>
      <w:r w:rsidR="00A70159">
        <w:rPr>
          <w:rFonts w:eastAsia="Times New Roman" w:cstheme="minorHAnsi"/>
          <w:color w:val="333333"/>
          <w:sz w:val="23"/>
          <w:szCs w:val="23"/>
          <w:lang w:eastAsia="nl-NL"/>
        </w:rPr>
        <w:t>.</w:t>
      </w:r>
      <w:r w:rsidRPr="00564E11">
        <w:rPr>
          <w:rFonts w:eastAsia="Times New Roman" w:cstheme="minorHAnsi"/>
          <w:color w:val="333333"/>
          <w:sz w:val="23"/>
          <w:szCs w:val="23"/>
          <w:lang w:eastAsia="nl-NL"/>
        </w:rPr>
        <w:br/>
        <w:t>4.3 Van lid 4.2 kan worden afgeweken indienen duidelijk en ondubbelzinnig blijkt dat sprake is van overmacht aan de kant van huurder. Dit alles naar maatstaven van redelijkheid en billijkheid en ter beoordeling door verhuurder.</w:t>
      </w:r>
    </w:p>
    <w:p w14:paraId="69E11B1C" w14:textId="032B0C2C"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5 Gebruiksvoorwaarden huurder</w:t>
      </w:r>
      <w:r w:rsidRPr="00564E11">
        <w:rPr>
          <w:rFonts w:eastAsia="Times New Roman" w:cstheme="minorHAnsi"/>
          <w:color w:val="333333"/>
          <w:sz w:val="23"/>
          <w:szCs w:val="23"/>
          <w:lang w:eastAsia="nl-NL"/>
        </w:rPr>
        <w:br/>
        <w:t xml:space="preserve">5.1 Alle gehuurde materialen dienen door de huurder op zorgvuldige wijze gebruikt te worden. Eventuele verstrekte aanwijzingen of </w:t>
      </w:r>
      <w:r w:rsidR="00F55074" w:rsidRPr="00564E11">
        <w:rPr>
          <w:rFonts w:eastAsia="Times New Roman" w:cstheme="minorHAnsi"/>
          <w:color w:val="333333"/>
          <w:sz w:val="23"/>
          <w:szCs w:val="23"/>
          <w:lang w:eastAsia="nl-NL"/>
        </w:rPr>
        <w:t>gebruiksvoorwaarden</w:t>
      </w:r>
      <w:r w:rsidRPr="00564E11">
        <w:rPr>
          <w:rFonts w:eastAsia="Times New Roman" w:cstheme="minorHAnsi"/>
          <w:color w:val="333333"/>
          <w:sz w:val="23"/>
          <w:szCs w:val="23"/>
          <w:lang w:eastAsia="nl-NL"/>
        </w:rPr>
        <w:t xml:space="preserve"> dienen ten alle tijden te worden nageleefd.</w:t>
      </w:r>
      <w:r w:rsidRPr="00564E11">
        <w:rPr>
          <w:rFonts w:eastAsia="Times New Roman" w:cstheme="minorHAnsi"/>
          <w:color w:val="333333"/>
          <w:sz w:val="23"/>
          <w:szCs w:val="23"/>
          <w:lang w:eastAsia="nl-NL"/>
        </w:rPr>
        <w:br/>
        <w:t>5.2 Schade aan de gehuurde materialen, ontstaan tijdens de huurperiode dienen direct te worden gemeld aan de verhuurder.</w:t>
      </w:r>
      <w:r w:rsidRPr="00564E11">
        <w:rPr>
          <w:rFonts w:eastAsia="Times New Roman" w:cstheme="minorHAnsi"/>
          <w:color w:val="333333"/>
          <w:sz w:val="23"/>
          <w:szCs w:val="23"/>
          <w:lang w:eastAsia="nl-NL"/>
        </w:rPr>
        <w:br/>
        <w:t>5.3 De huurder is ten volle verantwoordelijk voor de gehuurde materialen gedurende de huurperiode. De huurder dient zich zo nodig passend te verzekeren.</w:t>
      </w:r>
      <w:r w:rsidRPr="00564E11">
        <w:rPr>
          <w:rFonts w:eastAsia="Times New Roman" w:cstheme="minorHAnsi"/>
          <w:color w:val="333333"/>
          <w:sz w:val="23"/>
          <w:szCs w:val="23"/>
          <w:lang w:eastAsia="nl-NL"/>
        </w:rPr>
        <w:br/>
        <w:t xml:space="preserve">5.4 De huurperiode vangt aan vanaf de dag zoals omschreven op de huurovereenkomst en eindigt pas na </w:t>
      </w:r>
      <w:proofErr w:type="spellStart"/>
      <w:r w:rsidRPr="00564E11">
        <w:rPr>
          <w:rFonts w:eastAsia="Times New Roman" w:cstheme="minorHAnsi"/>
          <w:color w:val="333333"/>
          <w:sz w:val="23"/>
          <w:szCs w:val="23"/>
          <w:lang w:eastAsia="nl-NL"/>
        </w:rPr>
        <w:t>terugontvangst</w:t>
      </w:r>
      <w:proofErr w:type="spellEnd"/>
      <w:r w:rsidRPr="00564E11">
        <w:rPr>
          <w:rFonts w:eastAsia="Times New Roman" w:cstheme="minorHAnsi"/>
          <w:color w:val="333333"/>
          <w:sz w:val="23"/>
          <w:szCs w:val="23"/>
          <w:lang w:eastAsia="nl-NL"/>
        </w:rPr>
        <w:t xml:space="preserve"> en controle door de verhuurder van alle gehuurde materialen uit de overeenkomst.</w:t>
      </w:r>
      <w:r w:rsidRPr="00564E11">
        <w:rPr>
          <w:rFonts w:eastAsia="Times New Roman" w:cstheme="minorHAnsi"/>
          <w:color w:val="333333"/>
          <w:sz w:val="23"/>
          <w:szCs w:val="23"/>
          <w:lang w:eastAsia="nl-NL"/>
        </w:rPr>
        <w:br/>
        <w:t>5.5 Het is de huurder verboden wijzigingen of reparaties uit te voeren of te laten uitvoeren alleen dan na overleg en uitdrukkelijke toestemming door verhuurder.</w:t>
      </w:r>
    </w:p>
    <w:p w14:paraId="2E9818A0" w14:textId="77777777" w:rsidR="008070B3" w:rsidRDefault="008070B3">
      <w:pPr>
        <w:rPr>
          <w:rFonts w:eastAsia="Times New Roman" w:cstheme="minorHAnsi"/>
          <w:b/>
          <w:bCs/>
          <w:color w:val="333333"/>
          <w:sz w:val="23"/>
          <w:szCs w:val="23"/>
          <w:lang w:eastAsia="nl-NL"/>
        </w:rPr>
      </w:pPr>
      <w:r>
        <w:rPr>
          <w:rFonts w:eastAsia="Times New Roman" w:cstheme="minorHAnsi"/>
          <w:b/>
          <w:bCs/>
          <w:color w:val="333333"/>
          <w:sz w:val="23"/>
          <w:szCs w:val="23"/>
          <w:lang w:eastAsia="nl-NL"/>
        </w:rPr>
        <w:br w:type="page"/>
      </w:r>
    </w:p>
    <w:p w14:paraId="7BD9EC77" w14:textId="787A3709"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lastRenderedPageBreak/>
        <w:t>Artikel 6 Transport</w:t>
      </w:r>
      <w:r w:rsidRPr="00564E11">
        <w:rPr>
          <w:rFonts w:eastAsia="Times New Roman" w:cstheme="minorHAnsi"/>
          <w:color w:val="333333"/>
          <w:sz w:val="23"/>
          <w:szCs w:val="23"/>
          <w:lang w:eastAsia="nl-NL"/>
        </w:rPr>
        <w:br/>
        <w:t xml:space="preserve">6.1 </w:t>
      </w:r>
      <w:r w:rsidR="00471D74">
        <w:rPr>
          <w:rFonts w:eastAsia="Times New Roman" w:cstheme="minorHAnsi"/>
          <w:color w:val="333333"/>
          <w:sz w:val="23"/>
          <w:szCs w:val="23"/>
          <w:lang w:eastAsia="nl-NL"/>
        </w:rPr>
        <w:t>Indien de h</w:t>
      </w:r>
      <w:r w:rsidRPr="00564E11">
        <w:rPr>
          <w:rFonts w:eastAsia="Times New Roman" w:cstheme="minorHAnsi"/>
          <w:color w:val="333333"/>
          <w:sz w:val="23"/>
          <w:szCs w:val="23"/>
          <w:lang w:eastAsia="nl-NL"/>
        </w:rPr>
        <w:t xml:space="preserve">uurder </w:t>
      </w:r>
      <w:r w:rsidR="00471D74">
        <w:rPr>
          <w:rFonts w:eastAsia="Times New Roman" w:cstheme="minorHAnsi"/>
          <w:color w:val="333333"/>
          <w:sz w:val="23"/>
          <w:szCs w:val="23"/>
          <w:lang w:eastAsia="nl-NL"/>
        </w:rPr>
        <w:t xml:space="preserve">de </w:t>
      </w:r>
      <w:proofErr w:type="spellStart"/>
      <w:r w:rsidR="00471D74">
        <w:rPr>
          <w:rFonts w:eastAsia="Times New Roman" w:cstheme="minorHAnsi"/>
          <w:color w:val="333333"/>
          <w:sz w:val="23"/>
          <w:szCs w:val="23"/>
          <w:lang w:eastAsia="nl-NL"/>
        </w:rPr>
        <w:t>hottub</w:t>
      </w:r>
      <w:proofErr w:type="spellEnd"/>
      <w:r w:rsidR="00471D74">
        <w:rPr>
          <w:rFonts w:eastAsia="Times New Roman" w:cstheme="minorHAnsi"/>
          <w:color w:val="333333"/>
          <w:sz w:val="23"/>
          <w:szCs w:val="23"/>
          <w:lang w:eastAsia="nl-NL"/>
        </w:rPr>
        <w:t xml:space="preserve"> ophaalt, dan </w:t>
      </w:r>
      <w:r w:rsidRPr="00564E11">
        <w:rPr>
          <w:rFonts w:eastAsia="Times New Roman" w:cstheme="minorHAnsi"/>
          <w:color w:val="333333"/>
          <w:sz w:val="23"/>
          <w:szCs w:val="23"/>
          <w:lang w:eastAsia="nl-NL"/>
        </w:rPr>
        <w:t xml:space="preserve">draagt </w:t>
      </w:r>
      <w:r w:rsidR="00471D74">
        <w:rPr>
          <w:rFonts w:eastAsia="Times New Roman" w:cstheme="minorHAnsi"/>
          <w:color w:val="333333"/>
          <w:sz w:val="23"/>
          <w:szCs w:val="23"/>
          <w:lang w:eastAsia="nl-NL"/>
        </w:rPr>
        <w:t xml:space="preserve">de huurder </w:t>
      </w:r>
      <w:r w:rsidRPr="00564E11">
        <w:rPr>
          <w:rFonts w:eastAsia="Times New Roman" w:cstheme="minorHAnsi"/>
          <w:color w:val="333333"/>
          <w:sz w:val="23"/>
          <w:szCs w:val="23"/>
          <w:lang w:eastAsia="nl-NL"/>
        </w:rPr>
        <w:t xml:space="preserve">het risico van het transport. </w:t>
      </w:r>
      <w:r w:rsidRPr="00564E11">
        <w:rPr>
          <w:rFonts w:eastAsia="Times New Roman" w:cstheme="minorHAnsi"/>
          <w:color w:val="333333"/>
          <w:sz w:val="23"/>
          <w:szCs w:val="23"/>
          <w:lang w:eastAsia="nl-NL"/>
        </w:rPr>
        <w:br/>
        <w:t>6.3 Verhuurder bericht huurder zo nauwkeurig mogelijk over de bezorg- en/of ophaaltijden. Huurder kan aan de opgegeven tijdstippen geen rechten ontlenen.</w:t>
      </w:r>
      <w:r w:rsidRPr="00564E11">
        <w:rPr>
          <w:rFonts w:eastAsia="Times New Roman" w:cstheme="minorHAnsi"/>
          <w:color w:val="333333"/>
          <w:sz w:val="23"/>
          <w:szCs w:val="23"/>
          <w:lang w:eastAsia="nl-NL"/>
        </w:rPr>
        <w:br/>
        <w:t xml:space="preserve">6.4 Huurder dient ervoor zorg te dragen dat hij op de overeengekomen datum en op het overeengekomen tijdstip </w:t>
      </w:r>
      <w:r w:rsidR="004043C3">
        <w:rPr>
          <w:rFonts w:eastAsia="Times New Roman" w:cstheme="minorHAnsi"/>
          <w:color w:val="333333"/>
          <w:sz w:val="23"/>
          <w:szCs w:val="23"/>
          <w:lang w:eastAsia="nl-NL"/>
        </w:rPr>
        <w:t xml:space="preserve">retourneren </w:t>
      </w:r>
      <w:r w:rsidRPr="00564E11">
        <w:rPr>
          <w:rFonts w:eastAsia="Times New Roman" w:cstheme="minorHAnsi"/>
          <w:color w:val="333333"/>
          <w:sz w:val="23"/>
          <w:szCs w:val="23"/>
          <w:lang w:eastAsia="nl-NL"/>
        </w:rPr>
        <w:t xml:space="preserve">van het materieel. Indien huurder hieraan niet voldoet, behoudt verhuurder zich het recht </w:t>
      </w:r>
      <w:r w:rsidR="00E52F07">
        <w:rPr>
          <w:rFonts w:eastAsia="Times New Roman" w:cstheme="minorHAnsi"/>
          <w:color w:val="333333"/>
          <w:sz w:val="23"/>
          <w:szCs w:val="23"/>
          <w:lang w:eastAsia="nl-NL"/>
        </w:rPr>
        <w:t>om hiervoor</w:t>
      </w:r>
      <w:r w:rsidRPr="00564E11">
        <w:rPr>
          <w:rFonts w:eastAsia="Times New Roman" w:cstheme="minorHAnsi"/>
          <w:color w:val="333333"/>
          <w:sz w:val="23"/>
          <w:szCs w:val="23"/>
          <w:lang w:eastAsia="nl-NL"/>
        </w:rPr>
        <w:t xml:space="preserve"> kosten in rekening te brenge</w:t>
      </w:r>
      <w:r w:rsidR="002B60AA">
        <w:rPr>
          <w:rFonts w:eastAsia="Times New Roman" w:cstheme="minorHAnsi"/>
          <w:color w:val="333333"/>
          <w:sz w:val="23"/>
          <w:szCs w:val="23"/>
          <w:lang w:eastAsia="nl-NL"/>
        </w:rPr>
        <w:t xml:space="preserve">n. </w:t>
      </w:r>
    </w:p>
    <w:p w14:paraId="725195A0" w14:textId="77777777"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Artikel 7 Aansprakelijkheid</w:t>
      </w:r>
      <w:r w:rsidRPr="00564E11">
        <w:rPr>
          <w:rFonts w:eastAsia="Times New Roman" w:cstheme="minorHAnsi"/>
          <w:color w:val="333333"/>
          <w:sz w:val="23"/>
          <w:szCs w:val="23"/>
          <w:lang w:eastAsia="nl-NL"/>
        </w:rPr>
        <w:br/>
        <w:t>7.1 Huurder is aansprakelijk voor alle schade die verhuurder lijdt als gevolg van beschadiging, vermissing, verlies, vernietiging en/of diefstal van de gehuurde materialen, opgetreden of veroorzaakt tijdens de huurperiode. Daaronder wordt niet verstaan schade als gevolg van normaal gebruik, ook al blijkt deze schade pas tijdens inspectie door verhuurder na afloop van de huurperiode.</w:t>
      </w:r>
      <w:r w:rsidRPr="00564E11">
        <w:rPr>
          <w:rFonts w:eastAsia="Times New Roman" w:cstheme="minorHAnsi"/>
          <w:color w:val="333333"/>
          <w:sz w:val="23"/>
          <w:szCs w:val="23"/>
          <w:lang w:eastAsia="nl-NL"/>
        </w:rPr>
        <w:br/>
        <w:t>7.2 Huurder is aansprakelijk voor alle schade die tijdens de huurperiode is ontstaan met of door het materieel. Huurder vrijwaart verhuurder voor alle aanspraken van huurder of derden op vergoeding van dergelijke schade.</w:t>
      </w:r>
      <w:r w:rsidRPr="00564E11">
        <w:rPr>
          <w:rFonts w:eastAsia="Times New Roman" w:cstheme="minorHAnsi"/>
          <w:color w:val="333333"/>
          <w:sz w:val="23"/>
          <w:szCs w:val="23"/>
          <w:lang w:eastAsia="nl-NL"/>
        </w:rPr>
        <w:br/>
        <w:t>7.3 Indien huurder in gebreke blijft met betrekking tot het nakomen van deze voorwaarden, zullen alle door verhuurder te maken of gemaakte kosten, inclusief alle gerechtelijke en/of buitengerechtelijke kosten voor rekening van huurder komen.</w:t>
      </w:r>
      <w:r w:rsidRPr="00564E11">
        <w:rPr>
          <w:rFonts w:eastAsia="Times New Roman" w:cstheme="minorHAnsi"/>
          <w:color w:val="333333"/>
          <w:sz w:val="23"/>
          <w:szCs w:val="23"/>
          <w:lang w:eastAsia="nl-NL"/>
        </w:rPr>
        <w:br/>
        <w:t>7.4 Indien verhuurder aansprakelijk is voor de door huurder geleden schade, dan is deze aansprakelijkheid nooit hoger dan het bedrag van de directe schade tot een maximum van de huurprijs. Verhuurder is niet aansprakelijk voor indirecte en/of gevolgschade.</w:t>
      </w:r>
    </w:p>
    <w:p w14:paraId="04DB9FE3" w14:textId="08CF53B1"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 xml:space="preserve">Artikel </w:t>
      </w:r>
      <w:r w:rsidR="0073413F">
        <w:rPr>
          <w:rFonts w:eastAsia="Times New Roman" w:cstheme="minorHAnsi"/>
          <w:b/>
          <w:bCs/>
          <w:color w:val="333333"/>
          <w:sz w:val="23"/>
          <w:szCs w:val="23"/>
          <w:lang w:eastAsia="nl-NL"/>
        </w:rPr>
        <w:t>8</w:t>
      </w:r>
      <w:r w:rsidRPr="00564E11">
        <w:rPr>
          <w:rFonts w:eastAsia="Times New Roman" w:cstheme="minorHAnsi"/>
          <w:b/>
          <w:bCs/>
          <w:color w:val="333333"/>
          <w:sz w:val="23"/>
          <w:szCs w:val="23"/>
          <w:lang w:eastAsia="nl-NL"/>
        </w:rPr>
        <w:t xml:space="preserve"> Overschrijding huurtermijn</w:t>
      </w:r>
      <w:r w:rsidRPr="00564E11">
        <w:rPr>
          <w:rFonts w:eastAsia="Times New Roman" w:cstheme="minorHAnsi"/>
          <w:color w:val="333333"/>
          <w:sz w:val="23"/>
          <w:szCs w:val="23"/>
          <w:lang w:eastAsia="nl-NL"/>
        </w:rPr>
        <w:br/>
        <w:t>10.1 De gehuurde materialen dienen uiterlijk op de in de huurovereenkomst omschreven datum en tijd geretourneerd worden en/of klaarstaan om door verhuurder opgehaald te worden.</w:t>
      </w:r>
      <w:r w:rsidRPr="00564E11">
        <w:rPr>
          <w:rFonts w:eastAsia="Times New Roman" w:cstheme="minorHAnsi"/>
          <w:color w:val="333333"/>
          <w:sz w:val="23"/>
          <w:szCs w:val="23"/>
          <w:lang w:eastAsia="nl-NL"/>
        </w:rPr>
        <w:br/>
        <w:t xml:space="preserve">10.2 Indien verhuurder de gehuurde materialen niet op de omschreven datum retourneert kan een boete in rekening worden gebracht door verhuurder. Deze boete bedraagt </w:t>
      </w:r>
      <w:r w:rsidR="001B4087">
        <w:rPr>
          <w:rFonts w:eastAsia="Times New Roman" w:cstheme="minorHAnsi"/>
          <w:color w:val="333333"/>
          <w:sz w:val="23"/>
          <w:szCs w:val="23"/>
          <w:lang w:eastAsia="nl-NL"/>
        </w:rPr>
        <w:t>wordt berekend door het aantal te dagen te laat retourneren maal het dagtarief.</w:t>
      </w:r>
    </w:p>
    <w:p w14:paraId="78918A13" w14:textId="179F0458"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 xml:space="preserve">Artikel </w:t>
      </w:r>
      <w:r w:rsidR="0073413F">
        <w:rPr>
          <w:rFonts w:eastAsia="Times New Roman" w:cstheme="minorHAnsi"/>
          <w:b/>
          <w:bCs/>
          <w:color w:val="333333"/>
          <w:sz w:val="23"/>
          <w:szCs w:val="23"/>
          <w:lang w:eastAsia="nl-NL"/>
        </w:rPr>
        <w:t>9</w:t>
      </w:r>
      <w:r w:rsidRPr="00564E11">
        <w:rPr>
          <w:rFonts w:eastAsia="Times New Roman" w:cstheme="minorHAnsi"/>
          <w:b/>
          <w:bCs/>
          <w:color w:val="333333"/>
          <w:sz w:val="23"/>
          <w:szCs w:val="23"/>
          <w:lang w:eastAsia="nl-NL"/>
        </w:rPr>
        <w:t xml:space="preserve"> Reclames</w:t>
      </w:r>
      <w:r w:rsidRPr="00564E11">
        <w:rPr>
          <w:rFonts w:eastAsia="Times New Roman" w:cstheme="minorHAnsi"/>
          <w:color w:val="333333"/>
          <w:sz w:val="23"/>
          <w:szCs w:val="23"/>
          <w:lang w:eastAsia="nl-NL"/>
        </w:rPr>
        <w:br/>
        <w:t>11.1 De huurder inspecteert bij het afleveren door de verhuurder of bij het ophalen de gehuurde materialen op gebreken of beschadigingen.</w:t>
      </w:r>
      <w:r w:rsidRPr="00564E11">
        <w:rPr>
          <w:rFonts w:eastAsia="Times New Roman" w:cstheme="minorHAnsi"/>
          <w:color w:val="333333"/>
          <w:sz w:val="23"/>
          <w:szCs w:val="23"/>
          <w:lang w:eastAsia="nl-NL"/>
        </w:rPr>
        <w:br/>
        <w:t>11.2 Niet gemelde beschadigingen door de huurder aan de verhuurder komen voor rekening van de huurder. 11.3 Alleen beschadigingen of gebreken op de huurovereenkomst aangetekend worden gezien als vooraf aan de verhuurder gemelde gebreken.</w:t>
      </w:r>
    </w:p>
    <w:p w14:paraId="0E2F630F" w14:textId="77777777" w:rsidR="00BB7429" w:rsidRDefault="00BB7429">
      <w:pPr>
        <w:rPr>
          <w:rFonts w:eastAsia="Times New Roman" w:cstheme="minorHAnsi"/>
          <w:b/>
          <w:bCs/>
          <w:color w:val="333333"/>
          <w:sz w:val="23"/>
          <w:szCs w:val="23"/>
          <w:lang w:eastAsia="nl-NL"/>
        </w:rPr>
      </w:pPr>
      <w:r>
        <w:rPr>
          <w:rFonts w:eastAsia="Times New Roman" w:cstheme="minorHAnsi"/>
          <w:b/>
          <w:bCs/>
          <w:color w:val="333333"/>
          <w:sz w:val="23"/>
          <w:szCs w:val="23"/>
          <w:lang w:eastAsia="nl-NL"/>
        </w:rPr>
        <w:br w:type="page"/>
      </w:r>
    </w:p>
    <w:p w14:paraId="026AE71A" w14:textId="26E3DA03"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lastRenderedPageBreak/>
        <w:t xml:space="preserve">Artikel </w:t>
      </w:r>
      <w:r w:rsidR="0073413F">
        <w:rPr>
          <w:rFonts w:eastAsia="Times New Roman" w:cstheme="minorHAnsi"/>
          <w:b/>
          <w:bCs/>
          <w:color w:val="333333"/>
          <w:sz w:val="23"/>
          <w:szCs w:val="23"/>
          <w:lang w:eastAsia="nl-NL"/>
        </w:rPr>
        <w:t>10</w:t>
      </w:r>
      <w:r w:rsidRPr="00564E11">
        <w:rPr>
          <w:rFonts w:eastAsia="Times New Roman" w:cstheme="minorHAnsi"/>
          <w:b/>
          <w:bCs/>
          <w:color w:val="333333"/>
          <w:sz w:val="23"/>
          <w:szCs w:val="23"/>
          <w:lang w:eastAsia="nl-NL"/>
        </w:rPr>
        <w:t xml:space="preserve"> Eigendomsvoorbehoud</w:t>
      </w:r>
      <w:r w:rsidRPr="00564E11">
        <w:rPr>
          <w:rFonts w:eastAsia="Times New Roman" w:cstheme="minorHAnsi"/>
          <w:color w:val="333333"/>
          <w:sz w:val="23"/>
          <w:szCs w:val="23"/>
          <w:lang w:eastAsia="nl-NL"/>
        </w:rPr>
        <w:br/>
        <w:t>12.1 De door huurder gehuurde materialen blijven ten alle tijden eigendom van verhuurder.</w:t>
      </w:r>
      <w:r w:rsidRPr="00564E11">
        <w:rPr>
          <w:rFonts w:eastAsia="Times New Roman" w:cstheme="minorHAnsi"/>
          <w:color w:val="333333"/>
          <w:sz w:val="23"/>
          <w:szCs w:val="23"/>
          <w:lang w:eastAsia="nl-NL"/>
        </w:rPr>
        <w:br/>
        <w:t xml:space="preserve">12.2 Huurder </w:t>
      </w:r>
      <w:r w:rsidR="0073413F" w:rsidRPr="00564E11">
        <w:rPr>
          <w:rFonts w:eastAsia="Times New Roman" w:cstheme="minorHAnsi"/>
          <w:color w:val="333333"/>
          <w:sz w:val="23"/>
          <w:szCs w:val="23"/>
          <w:lang w:eastAsia="nl-NL"/>
        </w:rPr>
        <w:t>vrijwaart</w:t>
      </w:r>
      <w:r w:rsidRPr="00564E11">
        <w:rPr>
          <w:rFonts w:eastAsia="Times New Roman" w:cstheme="minorHAnsi"/>
          <w:color w:val="333333"/>
          <w:sz w:val="23"/>
          <w:szCs w:val="23"/>
          <w:lang w:eastAsia="nl-NL"/>
        </w:rPr>
        <w:t xml:space="preserve"> de verhuurder voor alle aanspraken van derden op de gehuurde materialen van verhuurder.</w:t>
      </w:r>
      <w:r w:rsidRPr="00564E11">
        <w:rPr>
          <w:rFonts w:eastAsia="Times New Roman" w:cstheme="minorHAnsi"/>
          <w:color w:val="333333"/>
          <w:sz w:val="23"/>
          <w:szCs w:val="23"/>
          <w:lang w:eastAsia="nl-NL"/>
        </w:rPr>
        <w:br/>
        <w:t>12.3 Het is de huurder niet toegestaan gehuurde materialen te verpanden, te verhuren of anderszins te bezwaren.</w:t>
      </w:r>
    </w:p>
    <w:p w14:paraId="5A308F02" w14:textId="134BDB1B"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 xml:space="preserve">Artikel </w:t>
      </w:r>
      <w:r w:rsidR="005D422B">
        <w:rPr>
          <w:rFonts w:eastAsia="Times New Roman" w:cstheme="minorHAnsi"/>
          <w:b/>
          <w:bCs/>
          <w:color w:val="333333"/>
          <w:sz w:val="23"/>
          <w:szCs w:val="23"/>
          <w:lang w:eastAsia="nl-NL"/>
        </w:rPr>
        <w:t>11</w:t>
      </w:r>
      <w:r w:rsidRPr="00564E11">
        <w:rPr>
          <w:rFonts w:eastAsia="Times New Roman" w:cstheme="minorHAnsi"/>
          <w:b/>
          <w:bCs/>
          <w:color w:val="333333"/>
          <w:sz w:val="23"/>
          <w:szCs w:val="23"/>
          <w:lang w:eastAsia="nl-NL"/>
        </w:rPr>
        <w:t xml:space="preserve"> Verplichtingen verhuurder</w:t>
      </w:r>
      <w:r w:rsidRPr="00564E11">
        <w:rPr>
          <w:rFonts w:eastAsia="Times New Roman" w:cstheme="minorHAnsi"/>
          <w:color w:val="333333"/>
          <w:sz w:val="23"/>
          <w:szCs w:val="23"/>
          <w:lang w:eastAsia="nl-NL"/>
        </w:rPr>
        <w:br/>
        <w:t>13.1 De verhuurder is verantwoordelijk voor correcte levering</w:t>
      </w:r>
      <w:r w:rsidR="0034059E">
        <w:rPr>
          <w:rFonts w:eastAsia="Times New Roman" w:cstheme="minorHAnsi"/>
          <w:color w:val="333333"/>
          <w:sz w:val="23"/>
          <w:szCs w:val="23"/>
          <w:lang w:eastAsia="nl-NL"/>
        </w:rPr>
        <w:t>.</w:t>
      </w:r>
    </w:p>
    <w:p w14:paraId="411AABFE" w14:textId="1C1F79C0" w:rsidR="00564E11" w:rsidRPr="00564E11" w:rsidRDefault="00564E11" w:rsidP="00564E11">
      <w:pPr>
        <w:shd w:val="clear" w:color="auto" w:fill="FFFFFF"/>
        <w:spacing w:after="150" w:line="375" w:lineRule="atLeast"/>
        <w:rPr>
          <w:rFonts w:eastAsia="Times New Roman" w:cstheme="minorHAnsi"/>
          <w:color w:val="333333"/>
          <w:sz w:val="23"/>
          <w:szCs w:val="23"/>
          <w:lang w:eastAsia="nl-NL"/>
        </w:rPr>
      </w:pPr>
      <w:r w:rsidRPr="00564E11">
        <w:rPr>
          <w:rFonts w:eastAsia="Times New Roman" w:cstheme="minorHAnsi"/>
          <w:b/>
          <w:bCs/>
          <w:color w:val="333333"/>
          <w:sz w:val="23"/>
          <w:szCs w:val="23"/>
          <w:lang w:eastAsia="nl-NL"/>
        </w:rPr>
        <w:t xml:space="preserve">Artikel </w:t>
      </w:r>
      <w:r w:rsidR="005D422B">
        <w:rPr>
          <w:rFonts w:eastAsia="Times New Roman" w:cstheme="minorHAnsi"/>
          <w:b/>
          <w:bCs/>
          <w:color w:val="333333"/>
          <w:sz w:val="23"/>
          <w:szCs w:val="23"/>
          <w:lang w:eastAsia="nl-NL"/>
        </w:rPr>
        <w:t>12</w:t>
      </w:r>
      <w:r w:rsidRPr="00564E11">
        <w:rPr>
          <w:rFonts w:eastAsia="Times New Roman" w:cstheme="minorHAnsi"/>
          <w:b/>
          <w:bCs/>
          <w:color w:val="333333"/>
          <w:sz w:val="23"/>
          <w:szCs w:val="23"/>
          <w:lang w:eastAsia="nl-NL"/>
        </w:rPr>
        <w:t xml:space="preserve"> Betaling</w:t>
      </w:r>
      <w:r w:rsidRPr="00564E11">
        <w:rPr>
          <w:rFonts w:eastAsia="Times New Roman" w:cstheme="minorHAnsi"/>
          <w:color w:val="333333"/>
          <w:sz w:val="23"/>
          <w:szCs w:val="23"/>
          <w:lang w:eastAsia="nl-NL"/>
        </w:rPr>
        <w:br/>
        <w:t xml:space="preserve">14.1 Indien niet uitdrukkelijk anders is overeengekomen geschiedt betaling </w:t>
      </w:r>
      <w:r w:rsidR="008A02AD">
        <w:rPr>
          <w:rFonts w:eastAsia="Times New Roman" w:cstheme="minorHAnsi"/>
          <w:color w:val="333333"/>
          <w:sz w:val="23"/>
          <w:szCs w:val="23"/>
          <w:lang w:eastAsia="nl-NL"/>
        </w:rPr>
        <w:t>voorafgaand of bij de levering.</w:t>
      </w:r>
      <w:r w:rsidRPr="00564E11">
        <w:rPr>
          <w:rFonts w:eastAsia="Times New Roman" w:cstheme="minorHAnsi"/>
          <w:color w:val="333333"/>
          <w:sz w:val="23"/>
          <w:szCs w:val="23"/>
          <w:lang w:eastAsia="nl-NL"/>
        </w:rPr>
        <w:br/>
      </w:r>
      <w:r w:rsidRPr="00564E11">
        <w:rPr>
          <w:rFonts w:eastAsia="Times New Roman" w:cstheme="minorHAnsi"/>
          <w:color w:val="333333"/>
          <w:sz w:val="23"/>
          <w:szCs w:val="23"/>
          <w:lang w:eastAsia="nl-NL"/>
        </w:rPr>
        <w:br/>
      </w:r>
      <w:r w:rsidRPr="00564E11">
        <w:rPr>
          <w:rFonts w:eastAsia="Times New Roman" w:cstheme="minorHAnsi"/>
          <w:b/>
          <w:bCs/>
          <w:color w:val="333333"/>
          <w:sz w:val="23"/>
          <w:szCs w:val="23"/>
          <w:lang w:eastAsia="nl-NL"/>
        </w:rPr>
        <w:t>Artikel 15 Toepasselijk recht en geschillen</w:t>
      </w:r>
      <w:r w:rsidRPr="00564E11">
        <w:rPr>
          <w:rFonts w:eastAsia="Times New Roman" w:cstheme="minorHAnsi"/>
          <w:color w:val="333333"/>
          <w:sz w:val="23"/>
          <w:szCs w:val="23"/>
          <w:lang w:eastAsia="nl-NL"/>
        </w:rPr>
        <w:br/>
        <w:t>15.1 Op alle rechtsbetrekkingen tussen huurder en verhuurder is uitsluitend Nederlands recht van toepassing.</w:t>
      </w:r>
      <w:r w:rsidRPr="00564E11">
        <w:rPr>
          <w:rFonts w:eastAsia="Times New Roman" w:cstheme="minorHAnsi"/>
          <w:color w:val="333333"/>
          <w:sz w:val="23"/>
          <w:szCs w:val="23"/>
          <w:lang w:eastAsia="nl-NL"/>
        </w:rPr>
        <w:br/>
        <w:t>15.2 Alle geschillen tussen verhuurder en huurder die mochten ontstaan naar aanleiding van een rechtsbetrekking, zullen worden voorgelegd aan de bevoegde rechter van de plaats van vestiging van de verhuurder, tenzij schriftelijk anders overeenkomen.</w:t>
      </w:r>
      <w:r w:rsidRPr="00564E11">
        <w:rPr>
          <w:rFonts w:eastAsia="Times New Roman" w:cstheme="minorHAnsi"/>
          <w:color w:val="333333"/>
          <w:sz w:val="23"/>
          <w:szCs w:val="23"/>
          <w:lang w:eastAsia="nl-NL"/>
        </w:rPr>
        <w:br/>
        <w:t>15.3 Indien een bepaling uit deze algemene voorwaarden ongeldig of nietig is, blijven de overige bepalingen onverminderd van kracht. Partijen komen overeen om de ongeldige of nietige bepaling te vervangen door een bepaling die wat betreft inhoud overeenkomt met de bedoeling.</w:t>
      </w:r>
    </w:p>
    <w:p w14:paraId="223456C1" w14:textId="24F58BBA" w:rsidR="00564E11" w:rsidRPr="00564E11" w:rsidRDefault="00564E11">
      <w:pPr>
        <w:rPr>
          <w:rFonts w:cstheme="minorHAnsi"/>
          <w:b/>
          <w:bCs/>
        </w:rPr>
      </w:pPr>
    </w:p>
    <w:sectPr w:rsidR="00564E11" w:rsidRPr="00564E11" w:rsidSect="00976F26">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0A5E2" w14:textId="77777777" w:rsidR="00F34BB4" w:rsidRDefault="00F34BB4" w:rsidP="004A35E5">
      <w:pPr>
        <w:spacing w:after="0" w:line="240" w:lineRule="auto"/>
      </w:pPr>
      <w:r>
        <w:separator/>
      </w:r>
    </w:p>
  </w:endnote>
  <w:endnote w:type="continuationSeparator" w:id="0">
    <w:p w14:paraId="48F2E170" w14:textId="77777777" w:rsidR="00F34BB4" w:rsidRDefault="00F34BB4" w:rsidP="004A3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B4DDE" w14:textId="77777777" w:rsidR="00F34BB4" w:rsidRDefault="00F34BB4" w:rsidP="004A35E5">
      <w:pPr>
        <w:spacing w:after="0" w:line="240" w:lineRule="auto"/>
      </w:pPr>
      <w:r>
        <w:separator/>
      </w:r>
    </w:p>
  </w:footnote>
  <w:footnote w:type="continuationSeparator" w:id="0">
    <w:p w14:paraId="4ED7A90C" w14:textId="77777777" w:rsidR="00F34BB4" w:rsidRDefault="00F34BB4" w:rsidP="004A3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1642B" w14:textId="77777777" w:rsidR="00597206" w:rsidRDefault="00597206" w:rsidP="00597206">
    <w:pPr>
      <w:pStyle w:val="Koptekst"/>
      <w:jc w:val="center"/>
    </w:pPr>
    <w:r>
      <w:rPr>
        <w:noProof/>
      </w:rPr>
      <w:drawing>
        <wp:inline distT="0" distB="0" distL="0" distR="0" wp14:anchorId="5227CA66" wp14:editId="5B8C7BE7">
          <wp:extent cx="1137943" cy="1287337"/>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76"/>
                  <a:stretch/>
                </pic:blipFill>
                <pic:spPr bwMode="auto">
                  <a:xfrm>
                    <a:off x="0" y="0"/>
                    <a:ext cx="1144062" cy="129425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A2B9C"/>
    <w:multiLevelType w:val="hybridMultilevel"/>
    <w:tmpl w:val="321A9F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61A25D8"/>
    <w:multiLevelType w:val="hybridMultilevel"/>
    <w:tmpl w:val="2CFC1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C286D08"/>
    <w:multiLevelType w:val="hybridMultilevel"/>
    <w:tmpl w:val="321A9F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E5"/>
    <w:rsid w:val="0001725B"/>
    <w:rsid w:val="00031BD6"/>
    <w:rsid w:val="00051547"/>
    <w:rsid w:val="000C3632"/>
    <w:rsid w:val="001058BA"/>
    <w:rsid w:val="0011451D"/>
    <w:rsid w:val="001437CE"/>
    <w:rsid w:val="00151C81"/>
    <w:rsid w:val="001634F2"/>
    <w:rsid w:val="001740E7"/>
    <w:rsid w:val="001B4087"/>
    <w:rsid w:val="00274BA0"/>
    <w:rsid w:val="002A2EB3"/>
    <w:rsid w:val="002B2922"/>
    <w:rsid w:val="002B4BD0"/>
    <w:rsid w:val="002B60AA"/>
    <w:rsid w:val="002D5F17"/>
    <w:rsid w:val="002F2246"/>
    <w:rsid w:val="0034059E"/>
    <w:rsid w:val="00374D5A"/>
    <w:rsid w:val="003C7523"/>
    <w:rsid w:val="004043C3"/>
    <w:rsid w:val="0042379C"/>
    <w:rsid w:val="00441F75"/>
    <w:rsid w:val="004637D3"/>
    <w:rsid w:val="004673A8"/>
    <w:rsid w:val="00471D74"/>
    <w:rsid w:val="00473120"/>
    <w:rsid w:val="004A35E5"/>
    <w:rsid w:val="004F5626"/>
    <w:rsid w:val="00500700"/>
    <w:rsid w:val="00547C7A"/>
    <w:rsid w:val="00564E11"/>
    <w:rsid w:val="0058755E"/>
    <w:rsid w:val="00597206"/>
    <w:rsid w:val="005C2862"/>
    <w:rsid w:val="005D422B"/>
    <w:rsid w:val="005E78B9"/>
    <w:rsid w:val="0060223E"/>
    <w:rsid w:val="006042FC"/>
    <w:rsid w:val="006063CE"/>
    <w:rsid w:val="00651173"/>
    <w:rsid w:val="00662AAC"/>
    <w:rsid w:val="00694C0C"/>
    <w:rsid w:val="006A66CF"/>
    <w:rsid w:val="00713AAC"/>
    <w:rsid w:val="00715997"/>
    <w:rsid w:val="0073413F"/>
    <w:rsid w:val="00772537"/>
    <w:rsid w:val="007E5AAE"/>
    <w:rsid w:val="00801CCB"/>
    <w:rsid w:val="008070B3"/>
    <w:rsid w:val="00826E29"/>
    <w:rsid w:val="00842E5E"/>
    <w:rsid w:val="00855753"/>
    <w:rsid w:val="0086147B"/>
    <w:rsid w:val="00881A8C"/>
    <w:rsid w:val="008927EF"/>
    <w:rsid w:val="00895433"/>
    <w:rsid w:val="008956FF"/>
    <w:rsid w:val="008A02AD"/>
    <w:rsid w:val="008E2B41"/>
    <w:rsid w:val="008F5643"/>
    <w:rsid w:val="008F7310"/>
    <w:rsid w:val="00912146"/>
    <w:rsid w:val="00976F26"/>
    <w:rsid w:val="0099118A"/>
    <w:rsid w:val="009962E7"/>
    <w:rsid w:val="009B47F4"/>
    <w:rsid w:val="009C6CC4"/>
    <w:rsid w:val="009D33C1"/>
    <w:rsid w:val="009E6E7D"/>
    <w:rsid w:val="009F0106"/>
    <w:rsid w:val="00A02054"/>
    <w:rsid w:val="00A32BA7"/>
    <w:rsid w:val="00A42243"/>
    <w:rsid w:val="00A52782"/>
    <w:rsid w:val="00A53F85"/>
    <w:rsid w:val="00A60B5B"/>
    <w:rsid w:val="00A70159"/>
    <w:rsid w:val="00B3573A"/>
    <w:rsid w:val="00B655B7"/>
    <w:rsid w:val="00B71D19"/>
    <w:rsid w:val="00B72269"/>
    <w:rsid w:val="00B91B68"/>
    <w:rsid w:val="00BB094C"/>
    <w:rsid w:val="00BB2B13"/>
    <w:rsid w:val="00BB7429"/>
    <w:rsid w:val="00BB7635"/>
    <w:rsid w:val="00BD79E4"/>
    <w:rsid w:val="00BF1AD9"/>
    <w:rsid w:val="00C03F21"/>
    <w:rsid w:val="00C11DC4"/>
    <w:rsid w:val="00C214A7"/>
    <w:rsid w:val="00C57305"/>
    <w:rsid w:val="00CB2389"/>
    <w:rsid w:val="00CE693F"/>
    <w:rsid w:val="00D04A9C"/>
    <w:rsid w:val="00D14636"/>
    <w:rsid w:val="00D54B8A"/>
    <w:rsid w:val="00D6630E"/>
    <w:rsid w:val="00D731FE"/>
    <w:rsid w:val="00DE0AA7"/>
    <w:rsid w:val="00DF18A1"/>
    <w:rsid w:val="00E145B0"/>
    <w:rsid w:val="00E156D9"/>
    <w:rsid w:val="00E52F07"/>
    <w:rsid w:val="00E7505A"/>
    <w:rsid w:val="00ED06A9"/>
    <w:rsid w:val="00ED1855"/>
    <w:rsid w:val="00EE29B7"/>
    <w:rsid w:val="00F0407C"/>
    <w:rsid w:val="00F34BB4"/>
    <w:rsid w:val="00F44F19"/>
    <w:rsid w:val="00F55074"/>
    <w:rsid w:val="00F90CE5"/>
    <w:rsid w:val="00FC6711"/>
    <w:rsid w:val="00FE6D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0E386"/>
  <w15:chartTrackingRefBased/>
  <w15:docId w15:val="{7ECB1B6E-75D6-43C4-B0F5-C7D05723C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E6E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64E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972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7206"/>
  </w:style>
  <w:style w:type="paragraph" w:styleId="Voettekst">
    <w:name w:val="footer"/>
    <w:basedOn w:val="Standaard"/>
    <w:link w:val="VoettekstChar"/>
    <w:uiPriority w:val="99"/>
    <w:unhideWhenUsed/>
    <w:rsid w:val="005972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7206"/>
  </w:style>
  <w:style w:type="character" w:customStyle="1" w:styleId="Kop1Char">
    <w:name w:val="Kop 1 Char"/>
    <w:basedOn w:val="Standaardalinea-lettertype"/>
    <w:link w:val="Kop1"/>
    <w:uiPriority w:val="9"/>
    <w:rsid w:val="009E6E7D"/>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9E6E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E6E7D"/>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031BD6"/>
    <w:rPr>
      <w:b/>
      <w:bCs/>
    </w:rPr>
  </w:style>
  <w:style w:type="character" w:styleId="Hyperlink">
    <w:name w:val="Hyperlink"/>
    <w:basedOn w:val="Standaardalinea-lettertype"/>
    <w:uiPriority w:val="99"/>
    <w:semiHidden/>
    <w:unhideWhenUsed/>
    <w:rsid w:val="005C2862"/>
    <w:rPr>
      <w:color w:val="0000FF"/>
      <w:u w:val="single"/>
    </w:rPr>
  </w:style>
  <w:style w:type="paragraph" w:styleId="Lijstalinea">
    <w:name w:val="List Paragraph"/>
    <w:basedOn w:val="Standaard"/>
    <w:uiPriority w:val="34"/>
    <w:qFormat/>
    <w:rsid w:val="005C2862"/>
    <w:pPr>
      <w:ind w:left="720"/>
      <w:contextualSpacing/>
    </w:pPr>
  </w:style>
  <w:style w:type="paragraph" w:styleId="Geenafstand">
    <w:name w:val="No Spacing"/>
    <w:uiPriority w:val="1"/>
    <w:qFormat/>
    <w:rsid w:val="002B4BD0"/>
    <w:pPr>
      <w:spacing w:after="0" w:line="240" w:lineRule="auto"/>
    </w:pPr>
  </w:style>
  <w:style w:type="character" w:customStyle="1" w:styleId="Kop3Char">
    <w:name w:val="Kop 3 Char"/>
    <w:basedOn w:val="Standaardalinea-lettertype"/>
    <w:link w:val="Kop3"/>
    <w:uiPriority w:val="9"/>
    <w:semiHidden/>
    <w:rsid w:val="00564E11"/>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39"/>
    <w:rsid w:val="006A6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945883">
      <w:bodyDiv w:val="1"/>
      <w:marLeft w:val="0"/>
      <w:marRight w:val="0"/>
      <w:marTop w:val="0"/>
      <w:marBottom w:val="0"/>
      <w:divBdr>
        <w:top w:val="none" w:sz="0" w:space="0" w:color="auto"/>
        <w:left w:val="none" w:sz="0" w:space="0" w:color="auto"/>
        <w:bottom w:val="none" w:sz="0" w:space="0" w:color="auto"/>
        <w:right w:val="none" w:sz="0" w:space="0" w:color="auto"/>
      </w:divBdr>
    </w:div>
    <w:div w:id="13247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F9CFA4E39FE940966CCAB52269A81C" ma:contentTypeVersion="19" ma:contentTypeDescription="Create a new document." ma:contentTypeScope="" ma:versionID="a469288ea8c0588919b4954a8c746bec">
  <xsd:schema xmlns:xsd="http://www.w3.org/2001/XMLSchema" xmlns:xs="http://www.w3.org/2001/XMLSchema" xmlns:p="http://schemas.microsoft.com/office/2006/metadata/properties" xmlns:ns1="http://schemas.microsoft.com/sharepoint/v3" xmlns:ns3="273d4a84-a617-4725-94ab-9b573f6d391d" xmlns:ns4="e8eeae18-7c28-4b3d-8bfd-8d8e822bf60d" targetNamespace="http://schemas.microsoft.com/office/2006/metadata/properties" ma:root="true" ma:fieldsID="790f853cca0f8730ef4ef0f5e431b91c" ns1:_="" ns3:_="" ns4:_="">
    <xsd:import namespace="http://schemas.microsoft.com/sharepoint/v3"/>
    <xsd:import namespace="273d4a84-a617-4725-94ab-9b573f6d391d"/>
    <xsd:import namespace="e8eeae18-7c28-4b3d-8bfd-8d8e822bf60d"/>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d4a84-a617-4725-94ab-9b573f6d391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eeae18-7c28-4b3d-8bfd-8d8e822b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haredContentType xmlns="Microsoft.SharePoint.Taxonomy.ContentTypeSync" SourceId="00b5f185-b19a-4336-a4ec-f1b99802f1ef" ContentTypeId="0x01" PreviousValue="false"/>
</file>

<file path=customXml/itemProps1.xml><?xml version="1.0" encoding="utf-8"?>
<ds:datastoreItem xmlns:ds="http://schemas.openxmlformats.org/officeDocument/2006/customXml" ds:itemID="{74DE8960-7312-4A50-A7AF-E521BAAA5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3d4a84-a617-4725-94ab-9b573f6d391d"/>
    <ds:schemaRef ds:uri="e8eeae18-7c28-4b3d-8bfd-8d8e822b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94CA9-0B1E-4E1D-BE37-D7A3B62581B9}">
  <ds:schemaRefs>
    <ds:schemaRef ds:uri="http://schemas.microsoft.com/sharepoint/v3/contenttype/forms"/>
  </ds:schemaRefs>
</ds:datastoreItem>
</file>

<file path=customXml/itemProps3.xml><?xml version="1.0" encoding="utf-8"?>
<ds:datastoreItem xmlns:ds="http://schemas.openxmlformats.org/officeDocument/2006/customXml" ds:itemID="{55C6CBDA-D36F-49FF-AEAC-7C1F83DAD5A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0DFC355-F283-4CDE-BD08-8664D449D09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1157</Words>
  <Characters>6364</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 Rinse de</dc:creator>
  <cp:keywords/>
  <dc:description/>
  <cp:lastModifiedBy>Microsoft Office User</cp:lastModifiedBy>
  <cp:revision>8</cp:revision>
  <dcterms:created xsi:type="dcterms:W3CDTF">2020-09-26T17:43:00Z</dcterms:created>
  <dcterms:modified xsi:type="dcterms:W3CDTF">2021-01-21T17:10:00Z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d6a3f1-13ee-4193-aae5-4c5d46d7a876_Enabled">
    <vt:lpwstr>True</vt:lpwstr>
  </property>
  <property fmtid="{D5CDD505-2E9C-101B-9397-08002B2CF9AE}" pid="3" name="MSIP_Label_6fd6a3f1-13ee-4193-aae5-4c5d46d7a876_SiteId">
    <vt:lpwstr>22d30701-ec5e-4bdc-ba4f-b9234053b0a9</vt:lpwstr>
  </property>
  <property fmtid="{D5CDD505-2E9C-101B-9397-08002B2CF9AE}" pid="4" name="MSIP_Label_6fd6a3f1-13ee-4193-aae5-4c5d46d7a876_Owner">
    <vt:lpwstr>rinse.devalk@jdecoffee.com</vt:lpwstr>
  </property>
  <property fmtid="{D5CDD505-2E9C-101B-9397-08002B2CF9AE}" pid="5" name="MSIP_Label_6fd6a3f1-13ee-4193-aae5-4c5d46d7a876_SetDate">
    <vt:lpwstr>2020-07-07T07:14:37.3704976Z</vt:lpwstr>
  </property>
  <property fmtid="{D5CDD505-2E9C-101B-9397-08002B2CF9AE}" pid="6" name="MSIP_Label_6fd6a3f1-13ee-4193-aae5-4c5d46d7a876_Name">
    <vt:lpwstr>Confidential</vt:lpwstr>
  </property>
  <property fmtid="{D5CDD505-2E9C-101B-9397-08002B2CF9AE}" pid="7" name="MSIP_Label_6fd6a3f1-13ee-4193-aae5-4c5d46d7a876_Application">
    <vt:lpwstr>Microsoft Azure Information Protection</vt:lpwstr>
  </property>
  <property fmtid="{D5CDD505-2E9C-101B-9397-08002B2CF9AE}" pid="8" name="MSIP_Label_6fd6a3f1-13ee-4193-aae5-4c5d46d7a876_ActionId">
    <vt:lpwstr>4158e712-b965-4323-bf21-2c1125a7db59</vt:lpwstr>
  </property>
  <property fmtid="{D5CDD505-2E9C-101B-9397-08002B2CF9AE}" pid="9" name="MSIP_Label_6fd6a3f1-13ee-4193-aae5-4c5d46d7a876_Extended_MSFT_Method">
    <vt:lpwstr>Automatic</vt:lpwstr>
  </property>
  <property fmtid="{D5CDD505-2E9C-101B-9397-08002B2CF9AE}" pid="10" name="Sensitivity">
    <vt:lpwstr>Confidential</vt:lpwstr>
  </property>
  <property fmtid="{D5CDD505-2E9C-101B-9397-08002B2CF9AE}" pid="11" name="ContentTypeId">
    <vt:lpwstr>0x0101002FF9CFA4E39FE940966CCAB52269A81C</vt:lpwstr>
  </property>
</Properties>
</file>